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BD" w:rsidRDefault="00FD53BD" w:rsidP="00FD53BD">
      <w:pPr>
        <w:pStyle w:val="a3"/>
        <w:jc w:val="both"/>
        <w:rPr>
          <w:b/>
          <w:color w:val="1C1C1C"/>
          <w:sz w:val="26"/>
          <w:szCs w:val="26"/>
        </w:rPr>
      </w:pPr>
    </w:p>
    <w:p w:rsidR="00FD53BD" w:rsidRDefault="00FD53BD" w:rsidP="00FD53BD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«Утверждаю»</w:t>
      </w:r>
    </w:p>
    <w:p w:rsidR="00FD53BD" w:rsidRDefault="00FD53BD" w:rsidP="00FD53BD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Генеральный директор</w:t>
      </w:r>
    </w:p>
    <w:p w:rsidR="00FD53BD" w:rsidRDefault="00FD53BD" w:rsidP="00FD53BD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ООО СУ «СтройГрад-1»</w:t>
      </w:r>
    </w:p>
    <w:p w:rsidR="00FD53BD" w:rsidRDefault="00FD53BD" w:rsidP="00FD53BD">
      <w:pPr>
        <w:pStyle w:val="a3"/>
        <w:jc w:val="right"/>
        <w:rPr>
          <w:b/>
          <w:sz w:val="28"/>
          <w:szCs w:val="28"/>
        </w:rPr>
      </w:pPr>
    </w:p>
    <w:p w:rsidR="00FD53BD" w:rsidRDefault="00FD53BD" w:rsidP="00FD53BD">
      <w:pPr>
        <w:pStyle w:val="a3"/>
        <w:jc w:val="right"/>
        <w:rPr>
          <w:b/>
          <w:color w:val="1C1C1C"/>
          <w:sz w:val="26"/>
          <w:szCs w:val="26"/>
        </w:rPr>
      </w:pPr>
      <w:r>
        <w:rPr>
          <w:b/>
          <w:color w:val="1C1C1C"/>
          <w:sz w:val="26"/>
          <w:szCs w:val="26"/>
        </w:rPr>
        <w:t>________________________О.И. Колосова</w:t>
      </w:r>
    </w:p>
    <w:p w:rsidR="00FD53BD" w:rsidRDefault="00FD53BD" w:rsidP="00FD53BD">
      <w:pPr>
        <w:pStyle w:val="a3"/>
        <w:jc w:val="both"/>
        <w:rPr>
          <w:b/>
          <w:color w:val="1C1C1C"/>
          <w:sz w:val="26"/>
          <w:szCs w:val="26"/>
        </w:rPr>
      </w:pPr>
    </w:p>
    <w:p w:rsidR="00FD53BD" w:rsidRDefault="00FD53BD" w:rsidP="00FD53BD">
      <w:pPr>
        <w:pStyle w:val="a3"/>
        <w:jc w:val="both"/>
        <w:rPr>
          <w:color w:val="1C1C1C"/>
        </w:rPr>
      </w:pPr>
      <w:r>
        <w:rPr>
          <w:b/>
          <w:color w:val="1C1C1C"/>
          <w:sz w:val="26"/>
          <w:szCs w:val="26"/>
        </w:rPr>
        <w:t>И</w:t>
      </w:r>
      <w:r>
        <w:rPr>
          <w:b/>
          <w:bCs/>
          <w:color w:val="1C1C1C"/>
          <w:sz w:val="26"/>
          <w:szCs w:val="26"/>
        </w:rPr>
        <w:t>зменение к проектной декларации к объекту строительства многоквартирного  жилого  дома  со встроено-пристроенными нежилыми помещениями  поз. 3 (третий этап)   по ГП, расположенного по адресу (местоположение): Российская Федерация, Ставропольский край, г. Ставрополь, проспект Кулакова 65, в квартале 373 (Промышленный район).</w:t>
      </w:r>
    </w:p>
    <w:p w:rsidR="00FD53BD" w:rsidRDefault="00FD53BD" w:rsidP="00FD53BD">
      <w:pPr>
        <w:pStyle w:val="a3"/>
        <w:jc w:val="both"/>
        <w:rPr>
          <w:b/>
          <w:bCs/>
          <w:color w:val="1C1C1C"/>
          <w:sz w:val="26"/>
          <w:szCs w:val="26"/>
        </w:rPr>
      </w:pPr>
    </w:p>
    <w:p w:rsidR="00FD53BD" w:rsidRDefault="00FD53BD" w:rsidP="00FD53BD">
      <w:pPr>
        <w:pStyle w:val="a3"/>
        <w:jc w:val="both"/>
        <w:rPr>
          <w:b/>
          <w:bCs/>
          <w:color w:val="1C1C1C"/>
        </w:rPr>
      </w:pPr>
      <w:r>
        <w:rPr>
          <w:b/>
          <w:bCs/>
          <w:color w:val="1C1C1C"/>
        </w:rPr>
        <w:t>(дата размещения декларации  22 декабря 2014 года с изменениями от 01.02.2018 года)</w:t>
      </w:r>
    </w:p>
    <w:p w:rsidR="00FD53BD" w:rsidRDefault="00FD53BD" w:rsidP="00FD53BD">
      <w:pPr>
        <w:pStyle w:val="a3"/>
        <w:jc w:val="both"/>
        <w:rPr>
          <w:b/>
          <w:bCs/>
          <w:color w:val="1C1C1C"/>
        </w:rPr>
      </w:pPr>
    </w:p>
    <w:p w:rsidR="00FD53BD" w:rsidRDefault="00FD53BD" w:rsidP="00FD53BD">
      <w:pPr>
        <w:pStyle w:val="Standard"/>
        <w:numPr>
          <w:ilvl w:val="0"/>
          <w:numId w:val="1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 цели проекта строительства, об этапах и о сроках его реализации, о результатах государственной экспертизы проектной документации, если проведение такой экспертизы установлено федеральным законом (п. 1 ч. 1 ст. 21 Федерального закона №214-ФЗ от 30.12.2004).</w:t>
      </w:r>
    </w:p>
    <w:p w:rsidR="00FD53BD" w:rsidRDefault="00FD53BD" w:rsidP="00FD53BD">
      <w:pPr>
        <w:pStyle w:val="Standard"/>
        <w:spacing w:before="28" w:after="28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проекта является строительство объекта  многоквартирного </w:t>
      </w:r>
      <w:r>
        <w:rPr>
          <w:rFonts w:ascii="Times New Roman" w:hAnsi="Times New Roman" w:cs="Times New Roman"/>
          <w:sz w:val="24"/>
          <w:szCs w:val="24"/>
        </w:rPr>
        <w:t xml:space="preserve">  жилого  дома   </w:t>
      </w:r>
      <w:r>
        <w:rPr>
          <w:rFonts w:ascii="Times New Roman" w:hAnsi="Times New Roman" w:cs="Times New Roman"/>
          <w:b/>
          <w:sz w:val="24"/>
          <w:szCs w:val="24"/>
        </w:rPr>
        <w:t>со встроено-пристроенными нежилыми помещениям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sz w:val="24"/>
          <w:szCs w:val="24"/>
        </w:rPr>
        <w:t>оз. 3 (третий этап)   по ГП, расположенного по адресу: Ставропольский край, г. Ставрополь, проспект Кулакова 65, в квартале 373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53BD" w:rsidRDefault="00FD53BD" w:rsidP="00FD53BD">
      <w:pPr>
        <w:pStyle w:val="Standard"/>
        <w:spacing w:before="28" w:after="28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строительства многоквартирного   жилого  дома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 встроено-пристроенными нежилыми помещениями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поз. 3 (третий этап)   по ГП</w:t>
      </w:r>
      <w:r>
        <w:rPr>
          <w:rFonts w:ascii="Times New Roman" w:hAnsi="Times New Roman" w:cs="Times New Roman"/>
          <w:sz w:val="24"/>
          <w:szCs w:val="24"/>
        </w:rPr>
        <w:t>, расположенного по адресу: Ставропольский край, г. Ставрополь, проспект Кулакова 65  в квартале 373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2014-2018 год.</w:t>
      </w:r>
    </w:p>
    <w:p w:rsidR="00FD53BD" w:rsidRDefault="00FD53BD" w:rsidP="00FD53BD">
      <w:pPr>
        <w:pStyle w:val="Standard"/>
        <w:shd w:val="clear" w:color="auto" w:fill="FFFFFF"/>
        <w:spacing w:before="28" w:after="28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заключение негосударственной экспертизы  № 26-2-1-2-0005-16 ООО «Агентство строительного аудита  и экспертизы АСТРА» от 03.02.2016 года объект капитального строительства  «</w:t>
      </w:r>
      <w:r>
        <w:rPr>
          <w:rFonts w:ascii="Times New Roman" w:hAnsi="Times New Roman" w:cs="Times New Roman"/>
          <w:sz w:val="24"/>
          <w:szCs w:val="24"/>
        </w:rPr>
        <w:t>многоэтажные  жилые  дома со встроенно-пристроенными нежилыми помещениями по адресу: г. Ставрополь, пр. Кулакова, на участках 65,67 в квартале373, Объект экспертизы: проектная документация без сметы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Предмет экспертизы:  соответствие проектной документации техническим регламентам, результатам инженерных изысканий. Предполагаемая дата получения разрешения на ввод объекта в эксплуатацию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марта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2018 года, со сроком передачи не позднее 30 июня  2018 года.</w:t>
      </w:r>
    </w:p>
    <w:p w:rsidR="00FD53BD" w:rsidRDefault="00FD53BD" w:rsidP="00FD53BD">
      <w:pPr>
        <w:pStyle w:val="Standard"/>
        <w:shd w:val="clear" w:color="auto" w:fill="FFFFFF"/>
        <w:spacing w:before="28" w:after="28" w:line="240" w:lineRule="auto"/>
        <w:jc w:val="both"/>
        <w:rPr>
          <w:rFonts w:ascii="Times New Roman" w:hAnsi="Times New Roman"/>
          <w:sz w:val="26"/>
          <w:szCs w:val="26"/>
        </w:rPr>
      </w:pPr>
    </w:p>
    <w:p w:rsidR="00FD53BD" w:rsidRPr="00FD53BD" w:rsidRDefault="00FD53BD" w:rsidP="00FD53BD">
      <w:pPr>
        <w:pStyle w:val="Standard"/>
        <w:numPr>
          <w:ilvl w:val="0"/>
          <w:numId w:val="2"/>
        </w:numPr>
        <w:spacing w:before="28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proofErr w:type="gramStart"/>
      <w:r w:rsidRPr="00FD53BD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О предполагаемом сроке получения разрешения на ввод в эксплуатацию строящихся (создаваемых) многоквартирного дома и (или) иного объекта недвижимости, перечне органов государственной власти, органов местного самоуправления и организаций, представители которых участвуют в приемке указанного многоквартирного дома и (или) иного объекта недвижимости (п.7ч.1ст.21 Федерального закона №214-ФЗ от 30.12.2004).</w:t>
      </w:r>
      <w:r w:rsidRPr="00FD53BD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br/>
        <w:t>8.1.Предполагаемая дата получения разрешения на ввод объекта в эксплуатацию  31</w:t>
      </w:r>
      <w:proofErr w:type="gramEnd"/>
      <w:r w:rsidRPr="00FD53BD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марта   </w:t>
      </w:r>
      <w:r w:rsidRPr="00FD53BD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2018 года, </w:t>
      </w:r>
      <w:r w:rsidRPr="00FD53BD">
        <w:rPr>
          <w:rFonts w:ascii="Times New Roman" w:eastAsia="Times New Roman" w:hAnsi="Times New Roman" w:cs="Times New Roman"/>
          <w:color w:val="1C1C1C"/>
          <w:sz w:val="24"/>
          <w:szCs w:val="24"/>
          <w:lang w:eastAsia="ar-SA"/>
        </w:rPr>
        <w:t>со сроком передачи не позднее 30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ar-SA"/>
        </w:rPr>
        <w:t>июня</w:t>
      </w:r>
      <w:r w:rsidRPr="00FD53BD">
        <w:rPr>
          <w:rFonts w:ascii="Times New Roman" w:eastAsia="Times New Roman" w:hAnsi="Times New Roman" w:cs="Times New Roman"/>
          <w:color w:val="1C1C1C"/>
          <w:sz w:val="24"/>
          <w:szCs w:val="24"/>
          <w:lang w:eastAsia="ar-SA"/>
        </w:rPr>
        <w:t xml:space="preserve"> 2018 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ar-SA"/>
        </w:rPr>
        <w:t>года</w:t>
      </w:r>
      <w:r w:rsidRPr="00FD53BD">
        <w:rPr>
          <w:rFonts w:ascii="Times New Roman" w:eastAsia="Times New Roman" w:hAnsi="Times New Roman" w:cs="Times New Roman"/>
          <w:color w:val="1C1C1C"/>
          <w:sz w:val="24"/>
          <w:szCs w:val="24"/>
          <w:lang w:eastAsia="ar-SA"/>
        </w:rPr>
        <w:t>.</w:t>
      </w:r>
    </w:p>
    <w:p w:rsidR="00FD53BD" w:rsidRDefault="00FD53BD" w:rsidP="00FD53BD">
      <w:pPr>
        <w:pStyle w:val="Standard"/>
        <w:spacing w:before="28" w:after="2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3BD" w:rsidRDefault="00FD53BD" w:rsidP="00FD53BD">
      <w:pPr>
        <w:pStyle w:val="Standard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53BD" w:rsidRDefault="00FD53BD" w:rsidP="00FD53BD">
      <w:pPr>
        <w:pStyle w:val="Standard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FD53BD" w:rsidRDefault="00FD53BD" w:rsidP="00FD53BD">
      <w:pPr>
        <w:pStyle w:val="Standard"/>
        <w:spacing w:before="28" w:after="28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Генеральный директор ООО СУ «СтройГрад-1»                                  О.И. Колосова</w:t>
      </w:r>
    </w:p>
    <w:p w:rsidR="00FD53BD" w:rsidRDefault="00FD53BD" w:rsidP="00FD53BD">
      <w:pPr>
        <w:pStyle w:val="Standard"/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 февраля    2018 года</w:t>
      </w:r>
    </w:p>
    <w:p w:rsidR="005747D7" w:rsidRDefault="00FD53BD">
      <w:bookmarkStart w:id="0" w:name="_GoBack"/>
      <w:bookmarkEnd w:id="0"/>
    </w:p>
    <w:sectPr w:rsidR="0057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1771"/>
    <w:multiLevelType w:val="multilevel"/>
    <w:tmpl w:val="DE9A6C8C"/>
    <w:lvl w:ilvl="0">
      <w:start w:val="8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595C56AF"/>
    <w:multiLevelType w:val="multilevel"/>
    <w:tmpl w:val="934AEF02"/>
    <w:lvl w:ilvl="0">
      <w:start w:val="1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BD"/>
    <w:rsid w:val="007B65A8"/>
    <w:rsid w:val="00F23E85"/>
    <w:rsid w:val="00F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D53BD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3">
    <w:name w:val="Normal (Web)"/>
    <w:basedOn w:val="Standard"/>
    <w:semiHidden/>
    <w:unhideWhenUsed/>
    <w:rsid w:val="00FD53BD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D53BD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3">
    <w:name w:val="Normal (Web)"/>
    <w:basedOn w:val="Standard"/>
    <w:semiHidden/>
    <w:unhideWhenUsed/>
    <w:rsid w:val="00FD53BD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Ксений Станиславович</dc:creator>
  <cp:lastModifiedBy>Ксений Станиславович</cp:lastModifiedBy>
  <cp:revision>1</cp:revision>
  <dcterms:created xsi:type="dcterms:W3CDTF">2018-04-27T13:44:00Z</dcterms:created>
  <dcterms:modified xsi:type="dcterms:W3CDTF">2018-04-27T13:44:00Z</dcterms:modified>
</cp:coreProperties>
</file>